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10CB" w14:textId="77777777" w:rsidR="00A74A5C" w:rsidRDefault="00A74A5C" w:rsidP="008A285F">
      <w:pPr>
        <w:rPr>
          <w:rFonts w:asciiTheme="minorHAnsi" w:hAnsiTheme="minorHAnsi" w:cstheme="minorHAnsi"/>
        </w:rPr>
      </w:pPr>
    </w:p>
    <w:p w14:paraId="1201B674" w14:textId="20F3D09E"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w:t>
      </w:r>
      <w:r w:rsidR="00C76470">
        <w:rPr>
          <w:rFonts w:asciiTheme="minorHAnsi" w:hAnsiTheme="minorHAnsi" w:cstheme="minorHAnsi"/>
        </w:rPr>
        <w:t>of Governance &amp; Scrutiny Committee</w:t>
      </w:r>
    </w:p>
    <w:p w14:paraId="1E7B53D6" w14:textId="3A073174"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r w:rsidR="007F3C52">
        <w:rPr>
          <w:rFonts w:asciiTheme="minorHAnsi" w:hAnsiTheme="minorHAnsi" w:cstheme="minorHAnsi"/>
        </w:rPr>
        <w:t xml:space="preserve"> and Committee Member</w:t>
      </w:r>
    </w:p>
    <w:p w14:paraId="7C4C0C82" w14:textId="77777777" w:rsidR="008A285F" w:rsidRPr="00503E06" w:rsidRDefault="008A285F" w:rsidP="008A285F">
      <w:pPr>
        <w:rPr>
          <w:rFonts w:asciiTheme="minorHAnsi" w:hAnsiTheme="minorHAnsi" w:cstheme="minorHAnsi"/>
        </w:rPr>
      </w:pPr>
    </w:p>
    <w:p w14:paraId="236E5676" w14:textId="0150BBE8" w:rsidR="00B56C13" w:rsidRPr="00055271"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00C76470">
        <w:rPr>
          <w:rFonts w:asciiTheme="minorHAnsi" w:hAnsiTheme="minorHAnsi" w:cstheme="minorHAnsi"/>
        </w:rPr>
        <w:t>of the Governance &amp; Scrutiny</w:t>
      </w:r>
      <w:r w:rsidR="00B56C13">
        <w:rPr>
          <w:rFonts w:asciiTheme="minorHAnsi" w:hAnsiTheme="minorHAnsi" w:cstheme="minorHAnsi"/>
        </w:rPr>
        <w:t xml:space="preserve"> Committee to be</w:t>
      </w:r>
      <w:r w:rsidRPr="00503E06">
        <w:rPr>
          <w:rFonts w:asciiTheme="minorHAnsi" w:hAnsiTheme="minorHAnsi" w:cstheme="minorHAnsi"/>
        </w:rPr>
        <w:t xml:space="preserve"> held on </w:t>
      </w:r>
      <w:r w:rsidR="0067765D">
        <w:rPr>
          <w:rFonts w:asciiTheme="minorHAnsi" w:hAnsiTheme="minorHAnsi" w:cstheme="minorHAnsi"/>
        </w:rPr>
        <w:t xml:space="preserve">Tuesday </w:t>
      </w:r>
      <w:r w:rsidR="00AA4F3A">
        <w:rPr>
          <w:rFonts w:asciiTheme="minorHAnsi" w:hAnsiTheme="minorHAnsi" w:cstheme="minorHAnsi"/>
        </w:rPr>
        <w:t>21</w:t>
      </w:r>
      <w:r w:rsidR="00AA4F3A" w:rsidRPr="00AA4F3A">
        <w:rPr>
          <w:rFonts w:asciiTheme="minorHAnsi" w:hAnsiTheme="minorHAnsi" w:cstheme="minorHAnsi"/>
          <w:vertAlign w:val="superscript"/>
        </w:rPr>
        <w:t>st</w:t>
      </w:r>
      <w:r w:rsidR="00AA4F3A">
        <w:rPr>
          <w:rFonts w:asciiTheme="minorHAnsi" w:hAnsiTheme="minorHAnsi" w:cstheme="minorHAnsi"/>
        </w:rPr>
        <w:t xml:space="preserve"> January 2025 at </w:t>
      </w:r>
      <w:proofErr w:type="spellStart"/>
      <w:r w:rsidR="00AA4F3A">
        <w:rPr>
          <w:rFonts w:asciiTheme="minorHAnsi" w:hAnsiTheme="minorHAnsi" w:cstheme="minorHAnsi"/>
        </w:rPr>
        <w:t>Silkencrest</w:t>
      </w:r>
      <w:proofErr w:type="spellEnd"/>
      <w:r w:rsidR="00AA4F3A">
        <w:rPr>
          <w:rFonts w:asciiTheme="minorHAnsi" w:hAnsiTheme="minorHAnsi" w:cstheme="minorHAnsi"/>
        </w:rPr>
        <w:t>, High Street, Bream</w:t>
      </w:r>
      <w:r w:rsidR="000D6D03">
        <w:rPr>
          <w:rFonts w:asciiTheme="minorHAnsi" w:hAnsiTheme="minorHAnsi" w:cstheme="minorHAnsi"/>
        </w:rPr>
        <w:t>, GL15 6JF</w:t>
      </w:r>
      <w:r w:rsidR="00AA4F3A">
        <w:rPr>
          <w:rFonts w:asciiTheme="minorHAnsi" w:hAnsiTheme="minorHAnsi" w:cstheme="minorHAnsi"/>
        </w:rPr>
        <w:t xml:space="preserve"> (this is Cllr Francis home address</w:t>
      </w:r>
      <w:r w:rsidR="000D6D03">
        <w:rPr>
          <w:rFonts w:asciiTheme="minorHAnsi" w:hAnsiTheme="minorHAnsi" w:cstheme="minorHAnsi"/>
        </w:rPr>
        <w:t xml:space="preserve"> as we are meeting here due to her recent operation</w:t>
      </w:r>
      <w:r w:rsidR="00AA4F3A">
        <w:rPr>
          <w:rFonts w:asciiTheme="minorHAnsi" w:hAnsiTheme="minorHAnsi" w:cstheme="minorHAnsi"/>
        </w:rPr>
        <w:t>)</w:t>
      </w:r>
    </w:p>
    <w:p w14:paraId="2420A4A8" w14:textId="17AD7FE2"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760FC236" w14:textId="3F9ACC1E" w:rsidR="00411753" w:rsidRPr="00503E06" w:rsidRDefault="00411753" w:rsidP="008A285F">
      <w:pPr>
        <w:rPr>
          <w:rFonts w:asciiTheme="minorHAnsi" w:hAnsiTheme="minorHAnsi" w:cstheme="minorHAnsi"/>
        </w:rPr>
      </w:pPr>
      <w:r w:rsidRPr="009924F5">
        <w:rPr>
          <w:noProof/>
        </w:rPr>
        <w:drawing>
          <wp:inline distT="0" distB="0" distL="0" distR="0" wp14:anchorId="3095793C" wp14:editId="1A961F3F">
            <wp:extent cx="1556507" cy="464820"/>
            <wp:effectExtent l="0" t="0" r="571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
                    <a:stretch>
                      <a:fillRect/>
                    </a:stretch>
                  </pic:blipFill>
                  <pic:spPr>
                    <a:xfrm>
                      <a:off x="0" y="0"/>
                      <a:ext cx="1560036" cy="465874"/>
                    </a:xfrm>
                    <a:prstGeom prst="rect">
                      <a:avLst/>
                    </a:prstGeom>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2CCEDEEF" w14:textId="5D200CDA" w:rsidR="0076115C" w:rsidRPr="00503E06" w:rsidRDefault="005F643B" w:rsidP="0076115C">
      <w:pPr>
        <w:pStyle w:val="Default"/>
        <w:rPr>
          <w:rFonts w:asciiTheme="minorHAnsi" w:hAnsiTheme="minorHAnsi" w:cstheme="minorHAnsi"/>
          <w:b/>
          <w:bCs/>
          <w:color w:val="auto"/>
        </w:rPr>
      </w:pPr>
      <w:r>
        <w:rPr>
          <w:rFonts w:asciiTheme="minorHAnsi" w:hAnsiTheme="minorHAnsi" w:cstheme="minorHAnsi"/>
          <w:b/>
          <w:bCs/>
          <w:color w:val="auto"/>
        </w:rPr>
        <w:t>Clerk</w:t>
      </w:r>
    </w:p>
    <w:tbl>
      <w:tblPr>
        <w:tblStyle w:val="TableGrid"/>
        <w:tblW w:w="0" w:type="auto"/>
        <w:tblLook w:val="04A0" w:firstRow="1" w:lastRow="0" w:firstColumn="1" w:lastColumn="0" w:noHBand="0" w:noVBand="1"/>
      </w:tblPr>
      <w:tblGrid>
        <w:gridCol w:w="846"/>
        <w:gridCol w:w="8890"/>
      </w:tblGrid>
      <w:tr w:rsidR="0076115C" w14:paraId="626F4427" w14:textId="77777777" w:rsidTr="007379B3">
        <w:tc>
          <w:tcPr>
            <w:tcW w:w="846" w:type="dxa"/>
            <w:shd w:val="clear" w:color="auto" w:fill="CCC0D9" w:themeFill="accent4" w:themeFillTint="66"/>
          </w:tcPr>
          <w:p w14:paraId="174B46C7" w14:textId="39C1813D" w:rsidR="0076115C" w:rsidRPr="00447C3C" w:rsidRDefault="0076115C" w:rsidP="008C0E35">
            <w:pPr>
              <w:jc w:val="center"/>
              <w:rPr>
                <w:rFonts w:asciiTheme="minorHAnsi" w:hAnsiTheme="minorHAnsi" w:cstheme="minorHAnsi"/>
                <w:b/>
                <w:bCs/>
                <w:iCs/>
              </w:rPr>
            </w:pPr>
          </w:p>
        </w:tc>
        <w:tc>
          <w:tcPr>
            <w:tcW w:w="8890" w:type="dxa"/>
            <w:shd w:val="clear" w:color="auto" w:fill="CCC0D9" w:themeFill="accent4" w:themeFillTint="66"/>
          </w:tcPr>
          <w:p w14:paraId="3DE6EC80" w14:textId="70040DB8" w:rsidR="0076115C" w:rsidRDefault="00C76470" w:rsidP="00647258">
            <w:pPr>
              <w:rPr>
                <w:rFonts w:asciiTheme="minorHAnsi" w:hAnsiTheme="minorHAnsi" w:cstheme="minorHAnsi"/>
                <w:b/>
                <w:bCs/>
                <w:iCs/>
                <w:u w:val="single"/>
              </w:rPr>
            </w:pPr>
            <w:r>
              <w:rPr>
                <w:rFonts w:asciiTheme="minorHAnsi" w:hAnsiTheme="minorHAnsi" w:cstheme="minorHAnsi"/>
                <w:b/>
                <w:bCs/>
                <w:iCs/>
                <w:u w:val="single"/>
              </w:rPr>
              <w:t>Governance &amp; Scrutiny Committee</w:t>
            </w:r>
          </w:p>
          <w:p w14:paraId="5F0BCAC8" w14:textId="77777777" w:rsidR="0076115C" w:rsidRPr="00447C3C" w:rsidRDefault="0076115C" w:rsidP="0076115C">
            <w:pPr>
              <w:rPr>
                <w:rFonts w:asciiTheme="minorHAnsi" w:hAnsiTheme="minorHAnsi" w:cstheme="minorHAnsi"/>
                <w:b/>
                <w:bCs/>
                <w:iCs/>
                <w:u w:val="single"/>
              </w:rPr>
            </w:pPr>
          </w:p>
        </w:tc>
      </w:tr>
      <w:tr w:rsidR="0076115C" w14:paraId="5BED1780" w14:textId="77777777" w:rsidTr="008C0E35">
        <w:tc>
          <w:tcPr>
            <w:tcW w:w="846" w:type="dxa"/>
          </w:tcPr>
          <w:p w14:paraId="619682C7" w14:textId="296246C0"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1</w:t>
            </w:r>
          </w:p>
        </w:tc>
        <w:tc>
          <w:tcPr>
            <w:tcW w:w="8890" w:type="dxa"/>
          </w:tcPr>
          <w:p w14:paraId="4B8FAB14" w14:textId="77777777" w:rsidR="0076115C" w:rsidRDefault="00C76470" w:rsidP="00C76470">
            <w:pPr>
              <w:rPr>
                <w:rFonts w:asciiTheme="minorHAnsi" w:hAnsiTheme="minorHAnsi" w:cstheme="minorHAnsi"/>
                <w:b/>
                <w:bCs/>
                <w:iCs/>
              </w:rPr>
            </w:pPr>
            <w:r>
              <w:rPr>
                <w:rFonts w:asciiTheme="minorHAnsi" w:hAnsiTheme="minorHAnsi" w:cstheme="minorHAnsi"/>
                <w:b/>
                <w:bCs/>
                <w:iCs/>
              </w:rPr>
              <w:t>Apologies</w:t>
            </w:r>
          </w:p>
          <w:p w14:paraId="401DA77A" w14:textId="77777777" w:rsidR="00F07F6A" w:rsidRDefault="00F07F6A" w:rsidP="00C76470">
            <w:pPr>
              <w:rPr>
                <w:rFonts w:asciiTheme="minorHAnsi" w:hAnsiTheme="minorHAnsi" w:cstheme="minorHAnsi"/>
                <w:iCs/>
              </w:rPr>
            </w:pPr>
            <w:r>
              <w:rPr>
                <w:rFonts w:asciiTheme="minorHAnsi" w:hAnsiTheme="minorHAnsi" w:cstheme="minorHAnsi"/>
                <w:iCs/>
              </w:rPr>
              <w:t>To receive any apologies</w:t>
            </w:r>
          </w:p>
          <w:p w14:paraId="0D56F476" w14:textId="727CFDB3" w:rsidR="00F07F6A" w:rsidRPr="00775A2A" w:rsidRDefault="00F07F6A" w:rsidP="00C76470">
            <w:pPr>
              <w:rPr>
                <w:rFonts w:asciiTheme="minorHAnsi" w:hAnsiTheme="minorHAnsi" w:cstheme="minorHAnsi"/>
                <w:iCs/>
                <w:sz w:val="10"/>
                <w:szCs w:val="10"/>
              </w:rPr>
            </w:pPr>
          </w:p>
        </w:tc>
      </w:tr>
      <w:tr w:rsidR="0076115C" w14:paraId="2F448C0B" w14:textId="77777777" w:rsidTr="008C0E35">
        <w:tc>
          <w:tcPr>
            <w:tcW w:w="846" w:type="dxa"/>
          </w:tcPr>
          <w:p w14:paraId="31AB7207" w14:textId="3A410F03"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2</w:t>
            </w:r>
          </w:p>
        </w:tc>
        <w:tc>
          <w:tcPr>
            <w:tcW w:w="8890" w:type="dxa"/>
          </w:tcPr>
          <w:p w14:paraId="2B0AA6C6" w14:textId="793A562D" w:rsidR="0076115C" w:rsidRDefault="00C76470" w:rsidP="00647258">
            <w:pPr>
              <w:rPr>
                <w:rFonts w:asciiTheme="minorHAnsi" w:hAnsiTheme="minorHAnsi" w:cstheme="minorHAnsi"/>
                <w:b/>
                <w:bCs/>
                <w:iCs/>
              </w:rPr>
            </w:pPr>
            <w:r>
              <w:rPr>
                <w:rFonts w:asciiTheme="minorHAnsi" w:hAnsiTheme="minorHAnsi" w:cstheme="minorHAnsi"/>
                <w:b/>
                <w:bCs/>
                <w:iCs/>
              </w:rPr>
              <w:t>Declaration of Interest</w:t>
            </w:r>
          </w:p>
          <w:p w14:paraId="4A86553E" w14:textId="77777777" w:rsidR="00F07F6A" w:rsidRPr="00F07F6A" w:rsidRDefault="00F07F6A" w:rsidP="00647258">
            <w:pPr>
              <w:rPr>
                <w:rFonts w:asciiTheme="minorHAnsi" w:hAnsiTheme="minorHAnsi" w:cstheme="minorHAnsi"/>
                <w:iCs/>
              </w:rPr>
            </w:pPr>
            <w:r w:rsidRPr="00F07F6A">
              <w:rPr>
                <w:rFonts w:asciiTheme="minorHAnsi" w:hAnsiTheme="minorHAnsi" w:cstheme="minorHAnsi"/>
                <w:iCs/>
              </w:rPr>
              <w:t>To receive any declarations of interest</w:t>
            </w:r>
          </w:p>
          <w:p w14:paraId="1C8ED9C1" w14:textId="3FA57BAC" w:rsidR="00F07F6A" w:rsidRPr="00775A2A" w:rsidRDefault="00F07F6A" w:rsidP="00647258">
            <w:pPr>
              <w:rPr>
                <w:rFonts w:asciiTheme="minorHAnsi" w:hAnsiTheme="minorHAnsi" w:cstheme="minorHAnsi"/>
                <w:b/>
                <w:bCs/>
                <w:iCs/>
                <w:sz w:val="14"/>
                <w:szCs w:val="14"/>
              </w:rPr>
            </w:pPr>
          </w:p>
        </w:tc>
      </w:tr>
      <w:tr w:rsidR="0076115C" w14:paraId="632D5136" w14:textId="77777777" w:rsidTr="008C0E35">
        <w:tc>
          <w:tcPr>
            <w:tcW w:w="846" w:type="dxa"/>
          </w:tcPr>
          <w:p w14:paraId="73BD4E0C" w14:textId="6CE9C911"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3</w:t>
            </w:r>
          </w:p>
        </w:tc>
        <w:tc>
          <w:tcPr>
            <w:tcW w:w="8890" w:type="dxa"/>
          </w:tcPr>
          <w:p w14:paraId="3B969811" w14:textId="4121CD52" w:rsidR="0076115C" w:rsidRDefault="00C76470" w:rsidP="00647258">
            <w:pPr>
              <w:rPr>
                <w:rFonts w:asciiTheme="minorHAnsi" w:hAnsiTheme="minorHAnsi" w:cstheme="minorHAnsi"/>
                <w:b/>
                <w:bCs/>
                <w:iCs/>
              </w:rPr>
            </w:pPr>
            <w:r>
              <w:rPr>
                <w:rFonts w:asciiTheme="minorHAnsi" w:hAnsiTheme="minorHAnsi" w:cstheme="minorHAnsi"/>
                <w:b/>
                <w:bCs/>
                <w:iCs/>
              </w:rPr>
              <w:t>Minutes of the last meeting</w:t>
            </w:r>
          </w:p>
          <w:p w14:paraId="5C667367" w14:textId="3CE123B3" w:rsidR="00F07F6A" w:rsidRDefault="00F07F6A" w:rsidP="00647258">
            <w:pPr>
              <w:rPr>
                <w:rFonts w:asciiTheme="minorHAnsi" w:hAnsiTheme="minorHAnsi" w:cstheme="minorHAnsi"/>
                <w:iCs/>
              </w:rPr>
            </w:pPr>
            <w:r>
              <w:rPr>
                <w:rFonts w:asciiTheme="minorHAnsi" w:hAnsiTheme="minorHAnsi" w:cstheme="minorHAnsi"/>
                <w:iCs/>
              </w:rPr>
              <w:t xml:space="preserve">To agree the minutes of the meeting held on </w:t>
            </w:r>
            <w:r w:rsidR="00AA4F3A">
              <w:rPr>
                <w:rFonts w:asciiTheme="minorHAnsi" w:hAnsiTheme="minorHAnsi" w:cstheme="minorHAnsi"/>
                <w:iCs/>
              </w:rPr>
              <w:t>17</w:t>
            </w:r>
            <w:r w:rsidR="00AA4F3A" w:rsidRPr="00AA4F3A">
              <w:rPr>
                <w:rFonts w:asciiTheme="minorHAnsi" w:hAnsiTheme="minorHAnsi" w:cstheme="minorHAnsi"/>
                <w:iCs/>
                <w:vertAlign w:val="superscript"/>
              </w:rPr>
              <w:t>th</w:t>
            </w:r>
            <w:r w:rsidR="00AA4F3A">
              <w:rPr>
                <w:rFonts w:asciiTheme="minorHAnsi" w:hAnsiTheme="minorHAnsi" w:cstheme="minorHAnsi"/>
                <w:iCs/>
              </w:rPr>
              <w:t xml:space="preserve"> September</w:t>
            </w:r>
            <w:r w:rsidR="00CB211D">
              <w:rPr>
                <w:rFonts w:asciiTheme="minorHAnsi" w:hAnsiTheme="minorHAnsi" w:cstheme="minorHAnsi"/>
                <w:iCs/>
              </w:rPr>
              <w:t xml:space="preserve"> 2024</w:t>
            </w:r>
          </w:p>
          <w:p w14:paraId="725C8A2A" w14:textId="77E662BA" w:rsidR="00F07F6A" w:rsidRPr="00775A2A" w:rsidRDefault="00F07F6A" w:rsidP="00647258">
            <w:pPr>
              <w:rPr>
                <w:rFonts w:asciiTheme="minorHAnsi" w:hAnsiTheme="minorHAnsi" w:cstheme="minorHAnsi"/>
                <w:iCs/>
                <w:sz w:val="14"/>
                <w:szCs w:val="14"/>
              </w:rPr>
            </w:pPr>
          </w:p>
        </w:tc>
      </w:tr>
      <w:tr w:rsidR="0076115C" w14:paraId="0501463F" w14:textId="77777777" w:rsidTr="008C0E35">
        <w:tc>
          <w:tcPr>
            <w:tcW w:w="846" w:type="dxa"/>
          </w:tcPr>
          <w:p w14:paraId="5C916A71" w14:textId="5FD38F5A" w:rsidR="0076115C" w:rsidRPr="00447C3C" w:rsidRDefault="0076115C" w:rsidP="008C0E35">
            <w:pPr>
              <w:jc w:val="center"/>
              <w:rPr>
                <w:rFonts w:asciiTheme="minorHAnsi" w:hAnsiTheme="minorHAnsi" w:cstheme="minorHAnsi"/>
                <w:b/>
                <w:bCs/>
                <w:iCs/>
              </w:rPr>
            </w:pPr>
            <w:r>
              <w:rPr>
                <w:rFonts w:asciiTheme="minorHAnsi" w:hAnsiTheme="minorHAnsi" w:cstheme="minorHAnsi"/>
                <w:b/>
                <w:bCs/>
                <w:iCs/>
              </w:rPr>
              <w:t>4</w:t>
            </w:r>
          </w:p>
        </w:tc>
        <w:tc>
          <w:tcPr>
            <w:tcW w:w="8890" w:type="dxa"/>
          </w:tcPr>
          <w:p w14:paraId="73FFE9F6" w14:textId="3724678F" w:rsidR="0076115C" w:rsidRDefault="00E6531A" w:rsidP="00647258">
            <w:pPr>
              <w:rPr>
                <w:rFonts w:asciiTheme="minorHAnsi" w:hAnsiTheme="minorHAnsi" w:cstheme="minorHAnsi"/>
                <w:b/>
                <w:bCs/>
                <w:iCs/>
              </w:rPr>
            </w:pPr>
            <w:r>
              <w:rPr>
                <w:rFonts w:asciiTheme="minorHAnsi" w:hAnsiTheme="minorHAnsi" w:cstheme="minorHAnsi"/>
                <w:b/>
                <w:bCs/>
                <w:iCs/>
              </w:rPr>
              <w:t xml:space="preserve">Scrutiny &amp; </w:t>
            </w:r>
            <w:r w:rsidR="00C76470">
              <w:rPr>
                <w:rFonts w:asciiTheme="minorHAnsi" w:hAnsiTheme="minorHAnsi" w:cstheme="minorHAnsi"/>
                <w:b/>
                <w:bCs/>
                <w:iCs/>
              </w:rPr>
              <w:t>Review of Council Policies &amp; Procedures</w:t>
            </w:r>
          </w:p>
          <w:p w14:paraId="1F2228B2" w14:textId="77777777" w:rsidR="00EC6619" w:rsidRDefault="00EC6619" w:rsidP="00647258">
            <w:pPr>
              <w:rPr>
                <w:rFonts w:asciiTheme="minorHAnsi" w:hAnsiTheme="minorHAnsi" w:cstheme="minorHAnsi"/>
                <w:b/>
                <w:bCs/>
                <w:iCs/>
              </w:rPr>
            </w:pPr>
          </w:p>
          <w:p w14:paraId="48785879" w14:textId="296EF747" w:rsidR="00147DA3" w:rsidRDefault="00147DA3" w:rsidP="00647258">
            <w:pPr>
              <w:rPr>
                <w:rFonts w:asciiTheme="minorHAnsi" w:hAnsiTheme="minorHAnsi" w:cstheme="minorHAnsi"/>
                <w:iCs/>
              </w:rPr>
            </w:pPr>
            <w:r>
              <w:rPr>
                <w:rFonts w:asciiTheme="minorHAnsi" w:hAnsiTheme="minorHAnsi" w:cstheme="minorHAnsi"/>
                <w:iCs/>
              </w:rPr>
              <w:t xml:space="preserve">To review and approve the following policies for Full Council resolution at the </w:t>
            </w:r>
            <w:r w:rsidR="0073109F">
              <w:rPr>
                <w:rFonts w:asciiTheme="minorHAnsi" w:hAnsiTheme="minorHAnsi" w:cstheme="minorHAnsi"/>
                <w:iCs/>
              </w:rPr>
              <w:t xml:space="preserve">January </w:t>
            </w:r>
            <w:r>
              <w:rPr>
                <w:rFonts w:asciiTheme="minorHAnsi" w:hAnsiTheme="minorHAnsi" w:cstheme="minorHAnsi"/>
                <w:iCs/>
              </w:rPr>
              <w:t>Parish</w:t>
            </w:r>
            <w:r w:rsidR="00A547A1">
              <w:rPr>
                <w:rFonts w:asciiTheme="minorHAnsi" w:hAnsiTheme="minorHAnsi" w:cstheme="minorHAnsi"/>
                <w:iCs/>
              </w:rPr>
              <w:t xml:space="preserve"> Council</w:t>
            </w:r>
            <w:r>
              <w:rPr>
                <w:rFonts w:asciiTheme="minorHAnsi" w:hAnsiTheme="minorHAnsi" w:cstheme="minorHAnsi"/>
                <w:iCs/>
              </w:rPr>
              <w:t xml:space="preserve"> Meeting:</w:t>
            </w:r>
          </w:p>
          <w:p w14:paraId="6FC7CAE1" w14:textId="77777777" w:rsidR="00147DA3" w:rsidRPr="00147DA3" w:rsidRDefault="00147DA3" w:rsidP="00647258">
            <w:pPr>
              <w:rPr>
                <w:rFonts w:asciiTheme="minorHAnsi" w:hAnsiTheme="minorHAnsi" w:cstheme="minorHAnsi"/>
                <w:iCs/>
              </w:rPr>
            </w:pPr>
          </w:p>
          <w:p w14:paraId="6DE4283C" w14:textId="73124A2A" w:rsidR="00371B4B" w:rsidRDefault="00AA4F3A" w:rsidP="00371B4B">
            <w:pPr>
              <w:pStyle w:val="ListParagraph"/>
              <w:numPr>
                <w:ilvl w:val="0"/>
                <w:numId w:val="12"/>
              </w:numPr>
              <w:spacing w:line="360" w:lineRule="auto"/>
              <w:rPr>
                <w:rFonts w:asciiTheme="minorHAnsi" w:hAnsiTheme="minorHAnsi" w:cstheme="minorHAnsi"/>
                <w:iCs/>
              </w:rPr>
            </w:pPr>
            <w:r>
              <w:rPr>
                <w:rFonts w:asciiTheme="minorHAnsi" w:hAnsiTheme="minorHAnsi" w:cstheme="minorHAnsi"/>
                <w:iCs/>
              </w:rPr>
              <w:t>WDPC General and Earmarked Reserves Policy</w:t>
            </w:r>
          </w:p>
          <w:p w14:paraId="1AD3F078" w14:textId="29D978BE" w:rsidR="00BA1308" w:rsidRDefault="00AA4F3A" w:rsidP="00371B4B">
            <w:pPr>
              <w:pStyle w:val="ListParagraph"/>
              <w:numPr>
                <w:ilvl w:val="0"/>
                <w:numId w:val="12"/>
              </w:numPr>
              <w:spacing w:line="360" w:lineRule="auto"/>
              <w:rPr>
                <w:rFonts w:asciiTheme="minorHAnsi" w:hAnsiTheme="minorHAnsi" w:cstheme="minorHAnsi"/>
                <w:iCs/>
              </w:rPr>
            </w:pPr>
            <w:r>
              <w:rPr>
                <w:rFonts w:asciiTheme="minorHAnsi" w:hAnsiTheme="minorHAnsi" w:cstheme="minorHAnsi"/>
                <w:iCs/>
              </w:rPr>
              <w:t>WDPC Anti-fraud and Corruption Policy</w:t>
            </w:r>
          </w:p>
          <w:p w14:paraId="51AD6B7C" w14:textId="535AE470" w:rsidR="00BA1308" w:rsidRPr="00371B4B" w:rsidRDefault="00AA4F3A" w:rsidP="00371B4B">
            <w:pPr>
              <w:pStyle w:val="ListParagraph"/>
              <w:numPr>
                <w:ilvl w:val="0"/>
                <w:numId w:val="12"/>
              </w:numPr>
              <w:spacing w:line="360" w:lineRule="auto"/>
              <w:rPr>
                <w:rFonts w:asciiTheme="minorHAnsi" w:hAnsiTheme="minorHAnsi" w:cstheme="minorHAnsi"/>
                <w:iCs/>
              </w:rPr>
            </w:pPr>
            <w:r>
              <w:rPr>
                <w:rFonts w:asciiTheme="minorHAnsi" w:hAnsiTheme="minorHAnsi" w:cstheme="minorHAnsi"/>
                <w:iCs/>
              </w:rPr>
              <w:t>WDPC Investment Policy</w:t>
            </w:r>
          </w:p>
        </w:tc>
      </w:tr>
      <w:tr w:rsidR="00AA01DB" w14:paraId="1CBE4F9D" w14:textId="77777777" w:rsidTr="008C0E35">
        <w:tc>
          <w:tcPr>
            <w:tcW w:w="846" w:type="dxa"/>
          </w:tcPr>
          <w:p w14:paraId="03445153" w14:textId="79C464AD" w:rsidR="00AA01DB" w:rsidRDefault="00AA01DB" w:rsidP="008C0E35">
            <w:pPr>
              <w:jc w:val="center"/>
              <w:rPr>
                <w:rFonts w:asciiTheme="minorHAnsi" w:hAnsiTheme="minorHAnsi" w:cstheme="minorHAnsi"/>
                <w:b/>
                <w:bCs/>
                <w:iCs/>
              </w:rPr>
            </w:pPr>
            <w:r>
              <w:rPr>
                <w:rFonts w:asciiTheme="minorHAnsi" w:hAnsiTheme="minorHAnsi" w:cstheme="minorHAnsi"/>
                <w:b/>
                <w:bCs/>
                <w:iCs/>
              </w:rPr>
              <w:t>5</w:t>
            </w:r>
          </w:p>
        </w:tc>
        <w:tc>
          <w:tcPr>
            <w:tcW w:w="8890" w:type="dxa"/>
          </w:tcPr>
          <w:p w14:paraId="5CF21DF4" w14:textId="77777777" w:rsidR="00AA01DB" w:rsidRDefault="00AA01DB" w:rsidP="00647258">
            <w:pPr>
              <w:rPr>
                <w:rFonts w:asciiTheme="minorHAnsi" w:hAnsiTheme="minorHAnsi" w:cstheme="minorHAnsi"/>
                <w:b/>
                <w:bCs/>
                <w:iCs/>
              </w:rPr>
            </w:pPr>
            <w:r>
              <w:rPr>
                <w:rFonts w:asciiTheme="minorHAnsi" w:hAnsiTheme="minorHAnsi" w:cstheme="minorHAnsi"/>
                <w:b/>
                <w:bCs/>
                <w:iCs/>
              </w:rPr>
              <w:t>Government Consultation: Strengthening The Standards and Conduct Framework for Local Authorities England</w:t>
            </w:r>
          </w:p>
          <w:p w14:paraId="312AA682" w14:textId="77777777" w:rsidR="00AA01DB" w:rsidRDefault="00AA01DB" w:rsidP="00647258">
            <w:pPr>
              <w:rPr>
                <w:rFonts w:asciiTheme="minorHAnsi" w:hAnsiTheme="minorHAnsi" w:cstheme="minorHAnsi"/>
                <w:b/>
                <w:bCs/>
                <w:iCs/>
              </w:rPr>
            </w:pPr>
          </w:p>
          <w:p w14:paraId="08983E4B" w14:textId="77777777" w:rsidR="00AA01DB" w:rsidRDefault="00AA01DB" w:rsidP="00647258">
            <w:pPr>
              <w:rPr>
                <w:rFonts w:asciiTheme="minorHAnsi" w:hAnsiTheme="minorHAnsi" w:cstheme="minorHAnsi"/>
                <w:iCs/>
              </w:rPr>
            </w:pPr>
            <w:r>
              <w:rPr>
                <w:rFonts w:asciiTheme="minorHAnsi" w:hAnsiTheme="minorHAnsi" w:cstheme="minorHAnsi"/>
                <w:iCs/>
              </w:rPr>
              <w:t>The Government is seeking views on proposals to introduce measures to strengthen the standards and conduct regime for local authorities in England.  The proposals being consulted upon include:</w:t>
            </w:r>
          </w:p>
          <w:p w14:paraId="407FA04B" w14:textId="77777777" w:rsidR="00AA01DB" w:rsidRDefault="00AA01DB" w:rsidP="00AA01DB">
            <w:pPr>
              <w:pStyle w:val="ListParagraph"/>
              <w:numPr>
                <w:ilvl w:val="0"/>
                <w:numId w:val="13"/>
              </w:numPr>
              <w:rPr>
                <w:rFonts w:asciiTheme="minorHAnsi" w:hAnsiTheme="minorHAnsi" w:cstheme="minorHAnsi"/>
                <w:iCs/>
              </w:rPr>
            </w:pPr>
            <w:r>
              <w:rPr>
                <w:rFonts w:asciiTheme="minorHAnsi" w:hAnsiTheme="minorHAnsi" w:cstheme="minorHAnsi"/>
                <w:iCs/>
              </w:rPr>
              <w:t>The introduction of a mandatory minimum code of conduct</w:t>
            </w:r>
          </w:p>
          <w:p w14:paraId="5541F8F5" w14:textId="0BC8068E" w:rsidR="00AA01DB" w:rsidRDefault="00AA01DB" w:rsidP="00AA01DB">
            <w:pPr>
              <w:pStyle w:val="ListParagraph"/>
              <w:numPr>
                <w:ilvl w:val="0"/>
                <w:numId w:val="13"/>
              </w:numPr>
              <w:rPr>
                <w:rFonts w:asciiTheme="minorHAnsi" w:hAnsiTheme="minorHAnsi" w:cstheme="minorHAnsi"/>
                <w:iCs/>
              </w:rPr>
            </w:pPr>
            <w:r>
              <w:rPr>
                <w:rFonts w:asciiTheme="minorHAnsi" w:hAnsiTheme="minorHAnsi" w:cstheme="minorHAnsi"/>
                <w:iCs/>
              </w:rPr>
              <w:t>All principal authorities convene formal standards committees to make decisions on breaches and publish outcomes of formal investigations</w:t>
            </w:r>
          </w:p>
          <w:p w14:paraId="5668D600" w14:textId="77777777" w:rsidR="00AA01DB" w:rsidRDefault="00AA01DB" w:rsidP="00AA01DB">
            <w:pPr>
              <w:pStyle w:val="ListParagraph"/>
              <w:numPr>
                <w:ilvl w:val="0"/>
                <w:numId w:val="13"/>
              </w:numPr>
              <w:rPr>
                <w:rFonts w:asciiTheme="minorHAnsi" w:hAnsiTheme="minorHAnsi" w:cstheme="minorHAnsi"/>
                <w:iCs/>
              </w:rPr>
            </w:pPr>
            <w:r>
              <w:rPr>
                <w:rFonts w:asciiTheme="minorHAnsi" w:hAnsiTheme="minorHAnsi" w:cstheme="minorHAnsi"/>
                <w:iCs/>
              </w:rPr>
              <w:lastRenderedPageBreak/>
              <w:t>Power to all local authorities to suspend councillors of mayors found in serious breach of the code of conduct and as appropriate, interim suspension for the most serious and complex cases that may involve police investigations</w:t>
            </w:r>
          </w:p>
          <w:p w14:paraId="38E7377A" w14:textId="77777777" w:rsidR="00AA01DB" w:rsidRDefault="00AA01DB" w:rsidP="00AA01DB">
            <w:pPr>
              <w:pStyle w:val="ListParagraph"/>
              <w:numPr>
                <w:ilvl w:val="0"/>
                <w:numId w:val="13"/>
              </w:numPr>
              <w:rPr>
                <w:rFonts w:asciiTheme="minorHAnsi" w:hAnsiTheme="minorHAnsi" w:cstheme="minorHAnsi"/>
                <w:iCs/>
              </w:rPr>
            </w:pPr>
            <w:r>
              <w:rPr>
                <w:rFonts w:asciiTheme="minorHAnsi" w:hAnsiTheme="minorHAnsi" w:cstheme="minorHAnsi"/>
                <w:iCs/>
              </w:rPr>
              <w:t>A new category of disqualification for gross misconduct and those subject to a sanction of suspension more than once in a 5-year period</w:t>
            </w:r>
          </w:p>
          <w:p w14:paraId="0A972356" w14:textId="77777777" w:rsidR="00AA01DB" w:rsidRDefault="00AA01DB" w:rsidP="00AA01DB">
            <w:pPr>
              <w:pStyle w:val="ListParagraph"/>
              <w:numPr>
                <w:ilvl w:val="0"/>
                <w:numId w:val="13"/>
              </w:numPr>
              <w:rPr>
                <w:rFonts w:asciiTheme="minorHAnsi" w:hAnsiTheme="minorHAnsi" w:cstheme="minorHAnsi"/>
                <w:iCs/>
              </w:rPr>
            </w:pPr>
            <w:r>
              <w:rPr>
                <w:rFonts w:asciiTheme="minorHAnsi" w:hAnsiTheme="minorHAnsi" w:cstheme="minorHAnsi"/>
                <w:iCs/>
              </w:rPr>
              <w:t>A role for a national body to deal with appeals.</w:t>
            </w:r>
          </w:p>
          <w:p w14:paraId="6B19AEED" w14:textId="77777777" w:rsidR="00AA01DB" w:rsidRDefault="00AA01DB" w:rsidP="00AA01DB">
            <w:pPr>
              <w:rPr>
                <w:rFonts w:asciiTheme="minorHAnsi" w:hAnsiTheme="minorHAnsi" w:cstheme="minorHAnsi"/>
                <w:iCs/>
              </w:rPr>
            </w:pPr>
          </w:p>
          <w:p w14:paraId="05F4887E" w14:textId="648F7055" w:rsidR="00AA01DB" w:rsidRDefault="00AA01DB" w:rsidP="00AA01DB">
            <w:pPr>
              <w:rPr>
                <w:rFonts w:asciiTheme="minorHAnsi" w:hAnsiTheme="minorHAnsi" w:cstheme="minorHAnsi"/>
                <w:iCs/>
              </w:rPr>
            </w:pPr>
            <w:r>
              <w:rPr>
                <w:rFonts w:asciiTheme="minorHAnsi" w:hAnsiTheme="minorHAnsi" w:cstheme="minorHAnsi"/>
                <w:iCs/>
              </w:rPr>
              <w:t>To discuss and formulate an appropriate response to this consultation, if deemed necessary, on behalf of West Dean PC for submission by 26</w:t>
            </w:r>
            <w:r w:rsidRPr="00AA01DB">
              <w:rPr>
                <w:rFonts w:asciiTheme="minorHAnsi" w:hAnsiTheme="minorHAnsi" w:cstheme="minorHAnsi"/>
                <w:iCs/>
                <w:vertAlign w:val="superscript"/>
              </w:rPr>
              <w:t>th</w:t>
            </w:r>
            <w:r>
              <w:rPr>
                <w:rFonts w:asciiTheme="minorHAnsi" w:hAnsiTheme="minorHAnsi" w:cstheme="minorHAnsi"/>
                <w:iCs/>
              </w:rPr>
              <w:t xml:space="preserve"> February 2025.</w:t>
            </w:r>
          </w:p>
          <w:p w14:paraId="6EF088D5" w14:textId="6F202BC6" w:rsidR="00AA01DB" w:rsidRPr="00AA01DB" w:rsidRDefault="00AA01DB" w:rsidP="00AA01DB">
            <w:pPr>
              <w:rPr>
                <w:rFonts w:asciiTheme="minorHAnsi" w:hAnsiTheme="minorHAnsi" w:cstheme="minorHAnsi"/>
                <w:iCs/>
              </w:rPr>
            </w:pPr>
          </w:p>
        </w:tc>
      </w:tr>
      <w:tr w:rsidR="00B66AF9" w14:paraId="3FC27B13" w14:textId="77777777" w:rsidTr="008C0E35">
        <w:tc>
          <w:tcPr>
            <w:tcW w:w="846" w:type="dxa"/>
          </w:tcPr>
          <w:p w14:paraId="7865A7D2" w14:textId="59F6EDC5" w:rsidR="00B66AF9" w:rsidRDefault="00B66AF9" w:rsidP="008C0E35">
            <w:pPr>
              <w:jc w:val="center"/>
              <w:rPr>
                <w:rFonts w:asciiTheme="minorHAnsi" w:hAnsiTheme="minorHAnsi" w:cstheme="minorHAnsi"/>
                <w:b/>
                <w:bCs/>
                <w:iCs/>
              </w:rPr>
            </w:pPr>
            <w:r>
              <w:rPr>
                <w:rFonts w:asciiTheme="minorHAnsi" w:hAnsiTheme="minorHAnsi" w:cstheme="minorHAnsi"/>
                <w:b/>
                <w:bCs/>
                <w:iCs/>
              </w:rPr>
              <w:lastRenderedPageBreak/>
              <w:t>6</w:t>
            </w:r>
          </w:p>
        </w:tc>
        <w:tc>
          <w:tcPr>
            <w:tcW w:w="8890" w:type="dxa"/>
          </w:tcPr>
          <w:p w14:paraId="0D8C5E51" w14:textId="09A07B13" w:rsidR="00B66AF9" w:rsidRDefault="00B66AF9" w:rsidP="00647258">
            <w:pPr>
              <w:rPr>
                <w:rFonts w:asciiTheme="minorHAnsi" w:hAnsiTheme="minorHAnsi" w:cstheme="minorHAnsi"/>
                <w:b/>
                <w:bCs/>
                <w:iCs/>
              </w:rPr>
            </w:pPr>
            <w:r>
              <w:rPr>
                <w:rFonts w:asciiTheme="minorHAnsi" w:hAnsiTheme="minorHAnsi" w:cstheme="minorHAnsi"/>
                <w:b/>
                <w:bCs/>
                <w:iCs/>
              </w:rPr>
              <w:t>Email Acceptable Use Policy – Appendix</w:t>
            </w:r>
          </w:p>
          <w:p w14:paraId="108EE4ED" w14:textId="77777777" w:rsidR="00B66AF9" w:rsidRDefault="00B66AF9" w:rsidP="00647258">
            <w:pPr>
              <w:rPr>
                <w:rFonts w:asciiTheme="minorHAnsi" w:hAnsiTheme="minorHAnsi" w:cstheme="minorHAnsi"/>
                <w:b/>
                <w:bCs/>
                <w:iCs/>
              </w:rPr>
            </w:pPr>
          </w:p>
          <w:p w14:paraId="3A94990C" w14:textId="1200C014" w:rsidR="00B66AF9" w:rsidRDefault="00B66AF9" w:rsidP="00647258">
            <w:pPr>
              <w:rPr>
                <w:rFonts w:asciiTheme="minorHAnsi" w:hAnsiTheme="minorHAnsi" w:cstheme="minorHAnsi"/>
                <w:iCs/>
              </w:rPr>
            </w:pPr>
            <w:r>
              <w:rPr>
                <w:rFonts w:asciiTheme="minorHAnsi" w:hAnsiTheme="minorHAnsi" w:cstheme="minorHAnsi"/>
                <w:iCs/>
              </w:rPr>
              <w:t>To discuss and decided on the type and sources of information to assist Council in protecting their own IT equipment to comply with this policy and develop the appendix for inclusion with the policy document:</w:t>
            </w:r>
          </w:p>
          <w:p w14:paraId="757B49E8" w14:textId="77777777" w:rsidR="00B66AF9" w:rsidRDefault="00B66AF9" w:rsidP="00647258">
            <w:pPr>
              <w:rPr>
                <w:rFonts w:asciiTheme="minorHAnsi" w:hAnsiTheme="minorHAnsi" w:cstheme="minorHAnsi"/>
                <w:iCs/>
              </w:rPr>
            </w:pPr>
          </w:p>
          <w:p w14:paraId="6E485E21" w14:textId="2642168F" w:rsidR="00B66AF9" w:rsidRDefault="00B66AF9" w:rsidP="00B66AF9">
            <w:pPr>
              <w:pStyle w:val="ListParagraph"/>
              <w:numPr>
                <w:ilvl w:val="0"/>
                <w:numId w:val="14"/>
              </w:numPr>
              <w:rPr>
                <w:rFonts w:asciiTheme="minorHAnsi" w:hAnsiTheme="minorHAnsi" w:cstheme="minorHAnsi"/>
                <w:iCs/>
              </w:rPr>
            </w:pPr>
            <w:r>
              <w:rPr>
                <w:rFonts w:asciiTheme="minorHAnsi" w:hAnsiTheme="minorHAnsi" w:cstheme="minorHAnsi"/>
                <w:iCs/>
              </w:rPr>
              <w:t>Antivirus protection – malicious software and viruses</w:t>
            </w:r>
          </w:p>
          <w:p w14:paraId="37EA754D" w14:textId="77777777" w:rsidR="00B66AF9" w:rsidRDefault="00B66AF9" w:rsidP="00B66AF9">
            <w:pPr>
              <w:pStyle w:val="ListParagraph"/>
              <w:numPr>
                <w:ilvl w:val="0"/>
                <w:numId w:val="14"/>
              </w:numPr>
              <w:rPr>
                <w:rFonts w:asciiTheme="minorHAnsi" w:hAnsiTheme="minorHAnsi" w:cstheme="minorHAnsi"/>
                <w:iCs/>
              </w:rPr>
            </w:pPr>
            <w:r>
              <w:rPr>
                <w:rFonts w:asciiTheme="minorHAnsi" w:hAnsiTheme="minorHAnsi" w:cstheme="minorHAnsi"/>
                <w:iCs/>
              </w:rPr>
              <w:t>Email signature</w:t>
            </w:r>
          </w:p>
          <w:p w14:paraId="44848669" w14:textId="77777777" w:rsidR="00B66AF9" w:rsidRDefault="00B66AF9" w:rsidP="00B66AF9">
            <w:pPr>
              <w:pStyle w:val="ListParagraph"/>
              <w:numPr>
                <w:ilvl w:val="0"/>
                <w:numId w:val="14"/>
              </w:numPr>
              <w:rPr>
                <w:rFonts w:asciiTheme="minorHAnsi" w:hAnsiTheme="minorHAnsi" w:cstheme="minorHAnsi"/>
                <w:iCs/>
              </w:rPr>
            </w:pPr>
            <w:hyperlink r:id="rId8" w:history="1">
              <w:r w:rsidRPr="00B66AF9">
                <w:rPr>
                  <w:rStyle w:val="Hyperlink"/>
                  <w:rFonts w:asciiTheme="minorHAnsi" w:hAnsiTheme="minorHAnsi" w:cstheme="minorHAnsi"/>
                  <w:iCs/>
                </w:rPr>
                <w:t>Top tips for staying secure online - NCSC.GOV.UK</w:t>
              </w:r>
            </w:hyperlink>
          </w:p>
          <w:p w14:paraId="6EE419E6" w14:textId="15A0AAE7" w:rsidR="00B66AF9" w:rsidRPr="00B66AF9" w:rsidRDefault="00B66AF9" w:rsidP="00B66AF9">
            <w:pPr>
              <w:pStyle w:val="ListParagraph"/>
              <w:rPr>
                <w:rFonts w:asciiTheme="minorHAnsi" w:hAnsiTheme="minorHAnsi" w:cstheme="minorHAnsi"/>
                <w:iCs/>
              </w:rPr>
            </w:pPr>
          </w:p>
        </w:tc>
      </w:tr>
      <w:tr w:rsidR="00B66AF9" w14:paraId="7A0DE60D" w14:textId="77777777" w:rsidTr="008C0E35">
        <w:tc>
          <w:tcPr>
            <w:tcW w:w="846" w:type="dxa"/>
          </w:tcPr>
          <w:p w14:paraId="12C4056E" w14:textId="710C8ECF" w:rsidR="00B66AF9" w:rsidRDefault="00B66AF9" w:rsidP="008C0E35">
            <w:pPr>
              <w:jc w:val="center"/>
              <w:rPr>
                <w:rFonts w:asciiTheme="minorHAnsi" w:hAnsiTheme="minorHAnsi" w:cstheme="minorHAnsi"/>
                <w:b/>
                <w:bCs/>
                <w:iCs/>
              </w:rPr>
            </w:pPr>
            <w:r>
              <w:rPr>
                <w:rFonts w:asciiTheme="minorHAnsi" w:hAnsiTheme="minorHAnsi" w:cstheme="minorHAnsi"/>
                <w:b/>
                <w:bCs/>
                <w:iCs/>
              </w:rPr>
              <w:t>7</w:t>
            </w:r>
          </w:p>
        </w:tc>
        <w:tc>
          <w:tcPr>
            <w:tcW w:w="8890" w:type="dxa"/>
          </w:tcPr>
          <w:p w14:paraId="266B5E0B" w14:textId="77777777" w:rsidR="00227ECB" w:rsidRPr="00227ECB" w:rsidRDefault="00227ECB" w:rsidP="00647258">
            <w:pPr>
              <w:rPr>
                <w:rFonts w:asciiTheme="minorHAnsi" w:hAnsiTheme="minorHAnsi" w:cstheme="minorHAnsi"/>
                <w:b/>
                <w:bCs/>
                <w:iCs/>
              </w:rPr>
            </w:pPr>
            <w:r w:rsidRPr="00227ECB">
              <w:rPr>
                <w:rFonts w:asciiTheme="minorHAnsi" w:hAnsiTheme="minorHAnsi" w:cstheme="minorHAnsi"/>
                <w:b/>
                <w:bCs/>
                <w:iCs/>
              </w:rPr>
              <w:t>Transparency</w:t>
            </w:r>
          </w:p>
          <w:p w14:paraId="22188CCD" w14:textId="77777777" w:rsidR="00227ECB" w:rsidRPr="00227ECB" w:rsidRDefault="00227ECB" w:rsidP="00647258">
            <w:pPr>
              <w:rPr>
                <w:rFonts w:asciiTheme="minorHAnsi" w:hAnsiTheme="minorHAnsi" w:cstheme="minorHAnsi"/>
                <w:iCs/>
              </w:rPr>
            </w:pPr>
          </w:p>
          <w:p w14:paraId="20842BE4" w14:textId="77777777" w:rsidR="00227ECB" w:rsidRDefault="00227ECB" w:rsidP="00647258">
            <w:pPr>
              <w:rPr>
                <w:rFonts w:asciiTheme="minorHAnsi" w:hAnsiTheme="minorHAnsi" w:cstheme="minorHAnsi"/>
                <w:iCs/>
              </w:rPr>
            </w:pPr>
            <w:r w:rsidRPr="00227ECB">
              <w:rPr>
                <w:rFonts w:asciiTheme="minorHAnsi" w:hAnsiTheme="minorHAnsi" w:cstheme="minorHAnsi"/>
                <w:iCs/>
              </w:rPr>
              <w:t>To discuss a change to the website to include a transparency page</w:t>
            </w:r>
            <w:r>
              <w:rPr>
                <w:rFonts w:asciiTheme="minorHAnsi" w:hAnsiTheme="minorHAnsi" w:cstheme="minorHAnsi"/>
                <w:iCs/>
              </w:rPr>
              <w:t xml:space="preserve"> that provides greater detail to residents of The Local Government Transparency Code 2015 and its requirements.</w:t>
            </w:r>
          </w:p>
          <w:p w14:paraId="22AE92F5" w14:textId="77777777" w:rsidR="00227ECB" w:rsidRDefault="00227ECB" w:rsidP="00647258">
            <w:pPr>
              <w:rPr>
                <w:rFonts w:asciiTheme="minorHAnsi" w:hAnsiTheme="minorHAnsi" w:cstheme="minorHAnsi"/>
                <w:iCs/>
              </w:rPr>
            </w:pPr>
          </w:p>
          <w:p w14:paraId="5315DEA4" w14:textId="77777777" w:rsidR="00227ECB" w:rsidRDefault="00227ECB" w:rsidP="00647258">
            <w:pPr>
              <w:rPr>
                <w:rFonts w:asciiTheme="minorHAnsi" w:hAnsiTheme="minorHAnsi" w:cstheme="minorHAnsi"/>
                <w:iCs/>
              </w:rPr>
            </w:pPr>
            <w:r>
              <w:rPr>
                <w:rFonts w:asciiTheme="minorHAnsi" w:hAnsiTheme="minorHAnsi" w:cstheme="minorHAnsi"/>
                <w:iCs/>
              </w:rPr>
              <w:t xml:space="preserve">Example from Weymouth Town Council </w:t>
            </w:r>
            <w:hyperlink r:id="rId9" w:history="1">
              <w:r w:rsidRPr="00227ECB">
                <w:rPr>
                  <w:rStyle w:val="Hyperlink"/>
                  <w:rFonts w:asciiTheme="minorHAnsi" w:hAnsiTheme="minorHAnsi" w:cstheme="minorHAnsi"/>
                  <w:iCs/>
                </w:rPr>
                <w:t>Transparency - Weymouth Town Council | Weymouth Town Council</w:t>
              </w:r>
            </w:hyperlink>
          </w:p>
          <w:p w14:paraId="05110C34" w14:textId="4AEBFC6C" w:rsidR="00C14898" w:rsidRPr="00227ECB" w:rsidRDefault="00C14898" w:rsidP="00647258">
            <w:pPr>
              <w:rPr>
                <w:rFonts w:asciiTheme="minorHAnsi" w:hAnsiTheme="minorHAnsi" w:cstheme="minorHAnsi"/>
                <w:iCs/>
              </w:rPr>
            </w:pPr>
          </w:p>
        </w:tc>
      </w:tr>
      <w:tr w:rsidR="0067765D" w14:paraId="5804DE84" w14:textId="77777777" w:rsidTr="008C0E35">
        <w:tc>
          <w:tcPr>
            <w:tcW w:w="846" w:type="dxa"/>
          </w:tcPr>
          <w:p w14:paraId="09792587" w14:textId="09CF8FCB" w:rsidR="0067765D" w:rsidRDefault="00B66AF9" w:rsidP="008C0E35">
            <w:pPr>
              <w:jc w:val="center"/>
              <w:rPr>
                <w:rFonts w:asciiTheme="minorHAnsi" w:hAnsiTheme="minorHAnsi" w:cstheme="minorHAnsi"/>
                <w:b/>
                <w:bCs/>
                <w:iCs/>
              </w:rPr>
            </w:pPr>
            <w:r>
              <w:rPr>
                <w:rFonts w:asciiTheme="minorHAnsi" w:hAnsiTheme="minorHAnsi" w:cstheme="minorHAnsi"/>
                <w:b/>
                <w:bCs/>
                <w:iCs/>
              </w:rPr>
              <w:t>8</w:t>
            </w:r>
          </w:p>
        </w:tc>
        <w:tc>
          <w:tcPr>
            <w:tcW w:w="8890" w:type="dxa"/>
          </w:tcPr>
          <w:p w14:paraId="764377E4" w14:textId="77777777" w:rsidR="00FD2F1A" w:rsidRDefault="00FD2F1A" w:rsidP="00FD2F1A">
            <w:pPr>
              <w:rPr>
                <w:rFonts w:asciiTheme="minorHAnsi" w:hAnsiTheme="minorHAnsi" w:cstheme="minorHAnsi"/>
                <w:b/>
                <w:bCs/>
                <w:iCs/>
              </w:rPr>
            </w:pPr>
            <w:r>
              <w:rPr>
                <w:rFonts w:asciiTheme="minorHAnsi" w:hAnsiTheme="minorHAnsi" w:cstheme="minorHAnsi"/>
                <w:b/>
                <w:bCs/>
                <w:iCs/>
              </w:rPr>
              <w:t>Date of the Next Meeting</w:t>
            </w:r>
          </w:p>
          <w:p w14:paraId="155B4FA1" w14:textId="77777777" w:rsidR="00FD2F1A" w:rsidRDefault="00FD2F1A" w:rsidP="00FD2F1A">
            <w:pPr>
              <w:rPr>
                <w:rFonts w:asciiTheme="minorHAnsi" w:hAnsiTheme="minorHAnsi" w:cstheme="minorHAnsi"/>
                <w:b/>
                <w:bCs/>
                <w:iCs/>
              </w:rPr>
            </w:pPr>
          </w:p>
          <w:p w14:paraId="68E08255" w14:textId="55293C00" w:rsidR="00FD2F1A" w:rsidRDefault="00FD2F1A" w:rsidP="002677DD">
            <w:pPr>
              <w:rPr>
                <w:rFonts w:asciiTheme="minorHAnsi" w:hAnsiTheme="minorHAnsi" w:cstheme="minorHAnsi"/>
                <w:iCs/>
              </w:rPr>
            </w:pPr>
            <w:r>
              <w:rPr>
                <w:rFonts w:asciiTheme="minorHAnsi" w:hAnsiTheme="minorHAnsi" w:cstheme="minorHAnsi"/>
                <w:iCs/>
              </w:rPr>
              <w:t xml:space="preserve">The next meeting is scheduled for Tuesday </w:t>
            </w:r>
            <w:r w:rsidR="00AA4F3A">
              <w:rPr>
                <w:rFonts w:asciiTheme="minorHAnsi" w:hAnsiTheme="minorHAnsi" w:cstheme="minorHAnsi"/>
                <w:iCs/>
              </w:rPr>
              <w:t>18</w:t>
            </w:r>
            <w:r w:rsidR="00AA4F3A" w:rsidRPr="00AA4F3A">
              <w:rPr>
                <w:rFonts w:asciiTheme="minorHAnsi" w:hAnsiTheme="minorHAnsi" w:cstheme="minorHAnsi"/>
                <w:iCs/>
                <w:vertAlign w:val="superscript"/>
              </w:rPr>
              <w:t>th</w:t>
            </w:r>
            <w:r w:rsidR="00AA4F3A">
              <w:rPr>
                <w:rFonts w:asciiTheme="minorHAnsi" w:hAnsiTheme="minorHAnsi" w:cstheme="minorHAnsi"/>
                <w:iCs/>
              </w:rPr>
              <w:t xml:space="preserve"> March 2025 at 11am in the West Dean Centre.</w:t>
            </w:r>
          </w:p>
          <w:p w14:paraId="07A174A7" w14:textId="7305B028" w:rsidR="00A547A1" w:rsidRPr="0067765D" w:rsidRDefault="00A547A1" w:rsidP="002677DD">
            <w:pPr>
              <w:rPr>
                <w:rFonts w:asciiTheme="minorHAnsi" w:hAnsiTheme="minorHAnsi" w:cstheme="minorHAnsi"/>
                <w:iCs/>
              </w:rPr>
            </w:pPr>
          </w:p>
        </w:tc>
      </w:tr>
    </w:tbl>
    <w:p w14:paraId="61BC38CE" w14:textId="77777777" w:rsidR="008A285F" w:rsidRPr="00B56C13" w:rsidRDefault="008A285F" w:rsidP="007F3C52">
      <w:pPr>
        <w:pStyle w:val="ListParagraph"/>
        <w:widowControl w:val="0"/>
        <w:autoSpaceDE w:val="0"/>
        <w:autoSpaceDN w:val="0"/>
        <w:adjustRightInd w:val="0"/>
        <w:spacing w:after="200" w:line="360" w:lineRule="auto"/>
        <w:ind w:left="360"/>
        <w:rPr>
          <w:rFonts w:asciiTheme="minorHAnsi" w:hAnsiTheme="minorHAnsi" w:cstheme="minorHAnsi"/>
        </w:rPr>
      </w:pPr>
    </w:p>
    <w:sectPr w:rsidR="008A285F" w:rsidRPr="00B56C13" w:rsidSect="00EA4AE5">
      <w:footerReference w:type="default" r:id="rId10"/>
      <w:headerReference w:type="first" r:id="rId11"/>
      <w:pgSz w:w="11906" w:h="16838"/>
      <w:pgMar w:top="993" w:right="1080" w:bottom="851" w:left="1080" w:header="1046"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F84D" w14:textId="77777777" w:rsidR="000B6CBD" w:rsidRDefault="000B6CBD" w:rsidP="00A76BB3">
      <w:r>
        <w:separator/>
      </w:r>
    </w:p>
  </w:endnote>
  <w:endnote w:type="continuationSeparator" w:id="0">
    <w:p w14:paraId="56C2D7B0" w14:textId="77777777" w:rsidR="000B6CBD" w:rsidRDefault="000B6CB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B607" w14:textId="77777777" w:rsidR="000B6CBD" w:rsidRDefault="000B6CBD" w:rsidP="00A76BB3">
      <w:r>
        <w:separator/>
      </w:r>
    </w:p>
  </w:footnote>
  <w:footnote w:type="continuationSeparator" w:id="0">
    <w:p w14:paraId="326A3DEC" w14:textId="77777777" w:rsidR="000B6CBD" w:rsidRDefault="000B6CB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3F6" w14:textId="1C2AB490" w:rsidR="003067F4" w:rsidRDefault="006C4888">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F040B" w14:textId="7FD6BF3F" w:rsidR="003067F4" w:rsidRPr="00A76BB3" w:rsidRDefault="00C76470" w:rsidP="003067F4">
                          <w:pPr>
                            <w:jc w:val="center"/>
                            <w:rPr>
                              <w:b/>
                              <w:sz w:val="38"/>
                            </w:rPr>
                          </w:pPr>
                          <w:r>
                            <w:rPr>
                              <w:rFonts w:asciiTheme="minorHAnsi" w:hAnsiTheme="minorHAnsi" w:cstheme="minorHAnsi"/>
                              <w:b/>
                              <w:sz w:val="36"/>
                              <w:u w:val="single"/>
                            </w:rPr>
                            <w:t>GOVERNANCE &amp; SCRUTINY COMMITTEE AGENDA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6A0F040B" w14:textId="7FD6BF3F" w:rsidR="003067F4" w:rsidRPr="00A76BB3" w:rsidRDefault="00C76470" w:rsidP="003067F4">
                    <w:pPr>
                      <w:jc w:val="center"/>
                      <w:rPr>
                        <w:b/>
                        <w:sz w:val="38"/>
                      </w:rPr>
                    </w:pPr>
                    <w:r>
                      <w:rPr>
                        <w:rFonts w:asciiTheme="minorHAnsi" w:hAnsiTheme="minorHAnsi" w:cstheme="minorHAnsi"/>
                        <w:b/>
                        <w:sz w:val="36"/>
                        <w:u w:val="single"/>
                      </w:rPr>
                      <w:t>GOVERNANCE &amp; SCRUTINY COMMITTEE AGENDA</w:t>
                    </w: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C11BAF"/>
    <w:multiLevelType w:val="hybridMultilevel"/>
    <w:tmpl w:val="8CE4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8491D"/>
    <w:multiLevelType w:val="hybridMultilevel"/>
    <w:tmpl w:val="4ECA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2136E"/>
    <w:multiLevelType w:val="hybridMultilevel"/>
    <w:tmpl w:val="4B520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43017"/>
    <w:multiLevelType w:val="hybridMultilevel"/>
    <w:tmpl w:val="7988C7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C357E"/>
    <w:multiLevelType w:val="hybridMultilevel"/>
    <w:tmpl w:val="C7F6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A41C5B"/>
    <w:multiLevelType w:val="hybridMultilevel"/>
    <w:tmpl w:val="15302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071745"/>
    <w:multiLevelType w:val="hybridMultilevel"/>
    <w:tmpl w:val="E652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32F"/>
    <w:multiLevelType w:val="hybridMultilevel"/>
    <w:tmpl w:val="EA4AB544"/>
    <w:lvl w:ilvl="0" w:tplc="F822D6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C70588"/>
    <w:multiLevelType w:val="hybridMultilevel"/>
    <w:tmpl w:val="B3C6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FA3120"/>
    <w:multiLevelType w:val="hybridMultilevel"/>
    <w:tmpl w:val="8BA8158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011AF7"/>
    <w:multiLevelType w:val="hybridMultilevel"/>
    <w:tmpl w:val="421A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C26AAE"/>
    <w:multiLevelType w:val="hybridMultilevel"/>
    <w:tmpl w:val="F40872D2"/>
    <w:lvl w:ilvl="0" w:tplc="0809000F">
      <w:start w:val="1"/>
      <w:numFmt w:val="decimal"/>
      <w:lvlText w:val="%1."/>
      <w:lvlJc w:val="left"/>
      <w:pPr>
        <w:ind w:left="720" w:hanging="360"/>
      </w:pPr>
      <w:rPr>
        <w:rFonts w:hint="default"/>
      </w:rPr>
    </w:lvl>
    <w:lvl w:ilvl="1" w:tplc="54A830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511156">
    <w:abstractNumId w:val="0"/>
  </w:num>
  <w:num w:numId="2" w16cid:durableId="673803415">
    <w:abstractNumId w:val="3"/>
  </w:num>
  <w:num w:numId="3" w16cid:durableId="168565821">
    <w:abstractNumId w:val="13"/>
  </w:num>
  <w:num w:numId="4" w16cid:durableId="865020890">
    <w:abstractNumId w:val="11"/>
  </w:num>
  <w:num w:numId="5" w16cid:durableId="333991232">
    <w:abstractNumId w:val="6"/>
  </w:num>
  <w:num w:numId="6" w16cid:durableId="1027561954">
    <w:abstractNumId w:val="8"/>
  </w:num>
  <w:num w:numId="7" w16cid:durableId="418139101">
    <w:abstractNumId w:val="2"/>
  </w:num>
  <w:num w:numId="8" w16cid:durableId="113838385">
    <w:abstractNumId w:val="5"/>
  </w:num>
  <w:num w:numId="9" w16cid:durableId="173344493">
    <w:abstractNumId w:val="9"/>
  </w:num>
  <w:num w:numId="10" w16cid:durableId="1478105312">
    <w:abstractNumId w:val="1"/>
  </w:num>
  <w:num w:numId="11" w16cid:durableId="1926958936">
    <w:abstractNumId w:val="7"/>
  </w:num>
  <w:num w:numId="12" w16cid:durableId="302083100">
    <w:abstractNumId w:val="4"/>
  </w:num>
  <w:num w:numId="13" w16cid:durableId="287443073">
    <w:abstractNumId w:val="10"/>
  </w:num>
  <w:num w:numId="14" w16cid:durableId="254437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24401"/>
    <w:rsid w:val="0003508F"/>
    <w:rsid w:val="00041C4A"/>
    <w:rsid w:val="00055271"/>
    <w:rsid w:val="00072FB0"/>
    <w:rsid w:val="00080EC8"/>
    <w:rsid w:val="000B236C"/>
    <w:rsid w:val="000B6CBD"/>
    <w:rsid w:val="000D6D03"/>
    <w:rsid w:val="000F2CF3"/>
    <w:rsid w:val="001120D9"/>
    <w:rsid w:val="0012281E"/>
    <w:rsid w:val="00147DA3"/>
    <w:rsid w:val="001558EA"/>
    <w:rsid w:val="00172297"/>
    <w:rsid w:val="001B7426"/>
    <w:rsid w:val="001E7E30"/>
    <w:rsid w:val="001F5F24"/>
    <w:rsid w:val="00216A2E"/>
    <w:rsid w:val="00227ECB"/>
    <w:rsid w:val="00245114"/>
    <w:rsid w:val="002677DD"/>
    <w:rsid w:val="00273BB1"/>
    <w:rsid w:val="00296E29"/>
    <w:rsid w:val="002B57F1"/>
    <w:rsid w:val="002B60EE"/>
    <w:rsid w:val="003067F4"/>
    <w:rsid w:val="00306CC1"/>
    <w:rsid w:val="00371B4B"/>
    <w:rsid w:val="00376E58"/>
    <w:rsid w:val="00380C19"/>
    <w:rsid w:val="00384A11"/>
    <w:rsid w:val="00386C99"/>
    <w:rsid w:val="003D38D7"/>
    <w:rsid w:val="003E22FC"/>
    <w:rsid w:val="00401D63"/>
    <w:rsid w:val="00404AAB"/>
    <w:rsid w:val="00411753"/>
    <w:rsid w:val="004415CF"/>
    <w:rsid w:val="00473D0A"/>
    <w:rsid w:val="00496279"/>
    <w:rsid w:val="004B7663"/>
    <w:rsid w:val="004D0A4F"/>
    <w:rsid w:val="004E5DF2"/>
    <w:rsid w:val="00542A1E"/>
    <w:rsid w:val="00547792"/>
    <w:rsid w:val="00561CBD"/>
    <w:rsid w:val="00574027"/>
    <w:rsid w:val="00575531"/>
    <w:rsid w:val="005B22BC"/>
    <w:rsid w:val="005F643B"/>
    <w:rsid w:val="00622B1B"/>
    <w:rsid w:val="00625107"/>
    <w:rsid w:val="00626616"/>
    <w:rsid w:val="00642736"/>
    <w:rsid w:val="006436A5"/>
    <w:rsid w:val="006528BB"/>
    <w:rsid w:val="006619C1"/>
    <w:rsid w:val="0067765D"/>
    <w:rsid w:val="006A0DD2"/>
    <w:rsid w:val="006C4888"/>
    <w:rsid w:val="006D5BA5"/>
    <w:rsid w:val="006F089D"/>
    <w:rsid w:val="006F0DFB"/>
    <w:rsid w:val="006F254E"/>
    <w:rsid w:val="006F43A6"/>
    <w:rsid w:val="006F457D"/>
    <w:rsid w:val="00715B3D"/>
    <w:rsid w:val="0073109F"/>
    <w:rsid w:val="00732193"/>
    <w:rsid w:val="007379B3"/>
    <w:rsid w:val="00745CD0"/>
    <w:rsid w:val="00747966"/>
    <w:rsid w:val="0076115C"/>
    <w:rsid w:val="00775A2A"/>
    <w:rsid w:val="007B1EA8"/>
    <w:rsid w:val="007B6160"/>
    <w:rsid w:val="007E27E1"/>
    <w:rsid w:val="007E5A3A"/>
    <w:rsid w:val="007F1E74"/>
    <w:rsid w:val="007F3C52"/>
    <w:rsid w:val="007F3E5D"/>
    <w:rsid w:val="0082279E"/>
    <w:rsid w:val="00865E5D"/>
    <w:rsid w:val="008A285F"/>
    <w:rsid w:val="008C0E35"/>
    <w:rsid w:val="008C7071"/>
    <w:rsid w:val="00961C6F"/>
    <w:rsid w:val="009749EB"/>
    <w:rsid w:val="00981EC8"/>
    <w:rsid w:val="00996E80"/>
    <w:rsid w:val="009A1236"/>
    <w:rsid w:val="009A26EF"/>
    <w:rsid w:val="009D234C"/>
    <w:rsid w:val="009D78E2"/>
    <w:rsid w:val="00A002C5"/>
    <w:rsid w:val="00A01674"/>
    <w:rsid w:val="00A1264F"/>
    <w:rsid w:val="00A3469B"/>
    <w:rsid w:val="00A547A1"/>
    <w:rsid w:val="00A74A5C"/>
    <w:rsid w:val="00A76BB3"/>
    <w:rsid w:val="00A81697"/>
    <w:rsid w:val="00AA01DB"/>
    <w:rsid w:val="00AA4F3A"/>
    <w:rsid w:val="00AB60E4"/>
    <w:rsid w:val="00AC013F"/>
    <w:rsid w:val="00AD2F70"/>
    <w:rsid w:val="00B03F40"/>
    <w:rsid w:val="00B324AE"/>
    <w:rsid w:val="00B36288"/>
    <w:rsid w:val="00B561B4"/>
    <w:rsid w:val="00B56C13"/>
    <w:rsid w:val="00B57B70"/>
    <w:rsid w:val="00B66AF9"/>
    <w:rsid w:val="00BA1308"/>
    <w:rsid w:val="00BB292A"/>
    <w:rsid w:val="00BC1064"/>
    <w:rsid w:val="00BC6BC7"/>
    <w:rsid w:val="00BC78C8"/>
    <w:rsid w:val="00BD78AB"/>
    <w:rsid w:val="00C137C7"/>
    <w:rsid w:val="00C14898"/>
    <w:rsid w:val="00C22E40"/>
    <w:rsid w:val="00C66899"/>
    <w:rsid w:val="00C76470"/>
    <w:rsid w:val="00C8450F"/>
    <w:rsid w:val="00CB211D"/>
    <w:rsid w:val="00CE7656"/>
    <w:rsid w:val="00D04DAE"/>
    <w:rsid w:val="00D12AC8"/>
    <w:rsid w:val="00D35C6D"/>
    <w:rsid w:val="00D3650B"/>
    <w:rsid w:val="00D44624"/>
    <w:rsid w:val="00D52753"/>
    <w:rsid w:val="00D63C18"/>
    <w:rsid w:val="00D709AA"/>
    <w:rsid w:val="00D806F1"/>
    <w:rsid w:val="00D90A8A"/>
    <w:rsid w:val="00DA0D91"/>
    <w:rsid w:val="00DA71A1"/>
    <w:rsid w:val="00DB0AA3"/>
    <w:rsid w:val="00DD1243"/>
    <w:rsid w:val="00DD1B26"/>
    <w:rsid w:val="00DD44F0"/>
    <w:rsid w:val="00DE5D0F"/>
    <w:rsid w:val="00E13DCD"/>
    <w:rsid w:val="00E612AA"/>
    <w:rsid w:val="00E6531A"/>
    <w:rsid w:val="00E766A7"/>
    <w:rsid w:val="00E767F4"/>
    <w:rsid w:val="00E821CF"/>
    <w:rsid w:val="00EA4AE5"/>
    <w:rsid w:val="00EA6645"/>
    <w:rsid w:val="00EB2F01"/>
    <w:rsid w:val="00EC6619"/>
    <w:rsid w:val="00EF7663"/>
    <w:rsid w:val="00F07F6A"/>
    <w:rsid w:val="00F14F93"/>
    <w:rsid w:val="00F553D8"/>
    <w:rsid w:val="00F772D2"/>
    <w:rsid w:val="00F85791"/>
    <w:rsid w:val="00FA1D58"/>
    <w:rsid w:val="00FD2F1A"/>
    <w:rsid w:val="00FF084A"/>
    <w:rsid w:val="00FF12D0"/>
    <w:rsid w:val="00FF4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B56C13"/>
    <w:pPr>
      <w:ind w:left="720"/>
      <w:contextualSpacing/>
    </w:pPr>
  </w:style>
  <w:style w:type="table" w:styleId="TableGrid">
    <w:name w:val="Table Grid"/>
    <w:basedOn w:val="TableNormal"/>
    <w:uiPriority w:val="59"/>
    <w:rsid w:val="0076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115C"/>
    <w:rPr>
      <w:sz w:val="16"/>
      <w:szCs w:val="16"/>
    </w:rPr>
  </w:style>
  <w:style w:type="paragraph" w:styleId="CommentText">
    <w:name w:val="annotation text"/>
    <w:basedOn w:val="Normal"/>
    <w:link w:val="CommentTextChar"/>
    <w:uiPriority w:val="99"/>
    <w:semiHidden/>
    <w:unhideWhenUsed/>
    <w:rsid w:val="0076115C"/>
    <w:rPr>
      <w:sz w:val="20"/>
      <w:szCs w:val="20"/>
    </w:rPr>
  </w:style>
  <w:style w:type="character" w:customStyle="1" w:styleId="CommentTextChar">
    <w:name w:val="Comment Text Char"/>
    <w:basedOn w:val="DefaultParagraphFont"/>
    <w:link w:val="CommentText"/>
    <w:uiPriority w:val="99"/>
    <w:semiHidden/>
    <w:rsid w:val="0076115C"/>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6115C"/>
    <w:rPr>
      <w:b/>
      <w:bCs/>
    </w:rPr>
  </w:style>
  <w:style w:type="character" w:customStyle="1" w:styleId="CommentSubjectChar">
    <w:name w:val="Comment Subject Char"/>
    <w:basedOn w:val="CommentTextChar"/>
    <w:link w:val="CommentSubject"/>
    <w:uiPriority w:val="99"/>
    <w:semiHidden/>
    <w:rsid w:val="0076115C"/>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collection/top-tips-for-staying-secure-onli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eymouthtowncouncil.gov.uk/transparen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Template.dotx</Template>
  <TotalTime>44</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8</cp:revision>
  <cp:lastPrinted>2025-01-15T08:59:00Z</cp:lastPrinted>
  <dcterms:created xsi:type="dcterms:W3CDTF">2025-01-14T11:49:00Z</dcterms:created>
  <dcterms:modified xsi:type="dcterms:W3CDTF">2025-01-15T11:39:00Z</dcterms:modified>
</cp:coreProperties>
</file>